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28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44"/>
          <w:lang w:val="en-US" w:eastAsia="zh-CN"/>
        </w:rPr>
        <w:t>核酸提取仪</w:t>
      </w:r>
    </w:p>
    <w:p w14:paraId="7F3AE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1、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最大</w:t>
      </w:r>
      <w:r>
        <w:rPr>
          <w:rFonts w:hint="eastAsia" w:ascii="仿宋_GB2312" w:hAnsi="仿宋_GB2312" w:eastAsia="仿宋_GB2312" w:cs="仿宋_GB2312"/>
          <w:sz w:val="28"/>
          <w:szCs w:val="36"/>
        </w:rPr>
        <w:t>样本处理通量：≥32样本</w:t>
      </w:r>
    </w:p>
    <w:p w14:paraId="7B600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2、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提取标本类型多样，可对鼻咽拭纸、分泌物、血标本、尿液等类型标本进行提取</w:t>
      </w:r>
      <w:r>
        <w:rPr>
          <w:rFonts w:hint="eastAsia" w:ascii="仿宋_GB2312" w:hAnsi="仿宋_GB2312" w:eastAsia="仿宋_GB2312" w:cs="仿宋_GB2312"/>
          <w:sz w:val="28"/>
          <w:szCs w:val="36"/>
        </w:rPr>
        <w:t>。</w:t>
      </w:r>
    </w:p>
    <w:p w14:paraId="2BFFA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 xml:space="preserve">3、处理体积：20-1000ul </w:t>
      </w:r>
    </w:p>
    <w:p w14:paraId="33AA9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 xml:space="preserve">4、处理时间：15min-60min </w:t>
      </w:r>
    </w:p>
    <w:p w14:paraId="61230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28"/>
          <w:szCs w:val="36"/>
        </w:rPr>
        <w:t>快速提取：操作时间15-60分钟/次，一次最多可同时提取≥32份样本。</w:t>
      </w:r>
    </w:p>
    <w:p w14:paraId="7EC72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28"/>
          <w:szCs w:val="36"/>
        </w:rPr>
        <w:t>温度控制范围：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满足</w:t>
      </w:r>
      <w:r>
        <w:rPr>
          <w:rFonts w:hint="eastAsia" w:ascii="仿宋_GB2312" w:hAnsi="仿宋_GB2312" w:eastAsia="仿宋_GB2312" w:cs="仿宋_GB2312"/>
          <w:sz w:val="28"/>
          <w:szCs w:val="36"/>
        </w:rPr>
        <w:t>室温～99°C。</w:t>
      </w:r>
    </w:p>
    <w:p w14:paraId="22ED4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28"/>
          <w:szCs w:val="36"/>
        </w:rPr>
        <w:t>仪器自带大屏幕彩色中文操作界面，触控式操作。</w:t>
      </w:r>
    </w:p>
    <w:p w14:paraId="3EDE9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28"/>
          <w:szCs w:val="36"/>
        </w:rPr>
        <w:t>提取程序存储量：≥100组程序，可设置快捷运行程序。</w:t>
      </w:r>
    </w:p>
    <w:p w14:paraId="2B4A7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z w:val="28"/>
          <w:szCs w:val="36"/>
        </w:rPr>
        <w:t>程序编辑：可根据实验需求自行新建、编辑、保存及删除实验程序。</w:t>
      </w:r>
    </w:p>
    <w:p w14:paraId="04949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0、</w:t>
      </w:r>
      <w:r>
        <w:rPr>
          <w:rFonts w:hint="eastAsia" w:ascii="仿宋_GB2312" w:hAnsi="仿宋_GB2312" w:eastAsia="仿宋_GB2312" w:cs="仿宋_GB2312"/>
          <w:sz w:val="28"/>
          <w:szCs w:val="36"/>
        </w:rPr>
        <w:t>提取孔间差异：配置防污染系统，控制孔间污染及批次间污染。提取同一样品，孔间CT值的变异系数不超过3%。</w:t>
      </w:r>
    </w:p>
    <w:p w14:paraId="41FF9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36"/>
        </w:rPr>
        <w:t>配置防污染系统：全封闭式设计，内置UV紫外灯灭菌和外排风系统。</w:t>
      </w:r>
    </w:p>
    <w:p w14:paraId="4EDE0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12、</w:t>
      </w:r>
      <w:r>
        <w:rPr>
          <w:rFonts w:hint="eastAsia" w:ascii="仿宋_GB2312" w:hAnsi="仿宋_GB2312" w:eastAsia="仿宋_GB2312" w:cs="仿宋_GB2312"/>
          <w:sz w:val="28"/>
          <w:szCs w:val="36"/>
        </w:rPr>
        <w:t>仪器使用期限≥6年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；</w:t>
      </w:r>
    </w:p>
    <w:p w14:paraId="6419E2F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13、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 xml:space="preserve">磁珠回收率：≥95% </w:t>
      </w:r>
    </w:p>
    <w:p w14:paraId="056E2FA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14、可适配多种试剂包装。</w:t>
      </w:r>
    </w:p>
    <w:p w14:paraId="52D3362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</w:p>
    <w:p w14:paraId="04EA8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44"/>
          <w:lang w:val="en-US" w:eastAsia="zh-CN"/>
        </w:rPr>
        <w:t>微柱凝胶医用离心机</w:t>
      </w:r>
    </w:p>
    <w:p w14:paraId="51752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  <w:t>1 容量 ≥12张卡</w:t>
      </w:r>
    </w:p>
    <w:p w14:paraId="2FD70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  <w:t>2 显示 液晶显示转速和时间</w:t>
      </w:r>
    </w:p>
    <w:p w14:paraId="2AAD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  <w:t>3 环境温度 5℃-40℃</w:t>
      </w:r>
    </w:p>
    <w:p w14:paraId="2391A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  <w:t>4 环境湿度 ≤80%</w:t>
      </w:r>
    </w:p>
    <w:p w14:paraId="5AC83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  <w:t>5 电机最高转速 ≥1500r/min</w:t>
      </w:r>
    </w:p>
    <w:p w14:paraId="318AE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  <w:t>6 记时时 ≤99分</w:t>
      </w:r>
      <w:bookmarkStart w:id="0" w:name="_GoBack"/>
      <w:bookmarkEnd w:id="0"/>
    </w:p>
    <w:p w14:paraId="601DC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  <w:t>7 整机噪音 ≤70dB</w:t>
      </w:r>
    </w:p>
    <w:p w14:paraId="5101E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E2A74"/>
    <w:rsid w:val="2E0454CD"/>
    <w:rsid w:val="305F4161"/>
    <w:rsid w:val="55E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297</Characters>
  <Lines>0</Lines>
  <Paragraphs>0</Paragraphs>
  <TotalTime>11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2025-11-20T23:40:00Z</dcterms:created>
  <dc:creator>Administrator</dc:creator>
  <cp:lastModifiedBy>李睿</cp:lastModifiedBy>
  <cp:lastPrinted>2026-03-24T01:11:17Z</cp:lastPrinted>
  <dcterms:modified xsi:type="dcterms:W3CDTF">2026-03-26T02:52:00Z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eyJoZGlkIjoiOWMwN2JlZWExYjlhMTU3MGE4ZjljNWI4MTM1YjAwMjAiLCJ1c2VySWQiOiIyNzc5NjcyMTkifQ==</vt:lpwstr>
  </property>
  <property fmtid="{D5CDD505-2E9C-101B-9397-08002B2CF9AE}" pid="4" name="ICV">
    <vt:lpwstr>1A0BB3D053B84F5B956B0EBD68045BF7_13</vt:lpwstr>
  </property>
</Properties>
</file>